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firstLine="420" w:firstLineChars="0"/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相机配置步骤</w:t>
      </w:r>
    </w:p>
    <w:p>
      <w:pPr>
        <w:numPr>
          <w:numId w:val="0"/>
        </w:numPr>
        <w:ind w:firstLine="420" w:firstLineChars="0"/>
        <w:jc w:val="center"/>
        <w:rPr>
          <w:rFonts w:hint="default"/>
          <w:b/>
          <w:bCs/>
          <w:sz w:val="52"/>
          <w:szCs w:val="72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相机后台--设备维护---系统维护---升级设备，选择R3_20211109_定制版升级包，导入文件</w:t>
      </w:r>
    </w:p>
    <w:p>
      <w:pPr>
        <w:numPr>
          <w:numId w:val="0"/>
        </w:num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ab/>
      </w:r>
      <w:r>
        <w:rPr>
          <w:rFonts w:hint="eastAsia"/>
          <w:b/>
          <w:bCs/>
          <w:sz w:val="28"/>
          <w:szCs w:val="36"/>
        </w:rPr>
        <w:t>-----（相机已为此版本，则忽略</w:t>
      </w:r>
      <w:r>
        <w:rPr>
          <w:rFonts w:hint="eastAsia"/>
          <w:b/>
          <w:bCs/>
          <w:sz w:val="28"/>
          <w:szCs w:val="36"/>
          <w:lang w:val="en-US" w:eastAsia="zh-CN"/>
        </w:rPr>
        <w:t>此步骤</w:t>
      </w:r>
      <w:r>
        <w:rPr>
          <w:rFonts w:hint="eastAsia"/>
          <w:b/>
          <w:bCs/>
          <w:sz w:val="28"/>
          <w:szCs w:val="36"/>
        </w:rPr>
        <w:t>）-----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5271770" cy="2496185"/>
            <wp:effectExtent l="0" t="0" r="1270" b="317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260" w:leftChars="0" w:firstLine="42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点击导入配置包，等待重启进行下一步</w:t>
      </w:r>
    </w:p>
    <w:p>
      <w:pPr>
        <w:numPr>
          <w:ilvl w:val="0"/>
          <w:numId w:val="0"/>
        </w:numPr>
        <w:ind w:left="1260" w:leftChars="0" w:firstLine="420" w:firstLineChars="0"/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相机后台--设备维护---系统维护---升级设备，选择“UserApp_RM_20201109.bin”文件，进行升级；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2880" cy="2303145"/>
            <wp:effectExtent l="0" t="0" r="10160" b="13335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260" w:leftChars="0" w:firstLine="420" w:firstLineChars="0"/>
      </w:pPr>
      <w:r>
        <w:rPr>
          <w:rFonts w:hint="eastAsia"/>
          <w:lang w:val="en-US" w:eastAsia="zh-CN"/>
        </w:rPr>
        <w:t>点击导入配置包，等待重启进入下一步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相机后台--设备维护---配置管理---参数导入，选择“参数配置参数配置 config_R3-00X.cfg”文件，进行导入；</w:t>
      </w:r>
      <w:r>
        <w:rPr>
          <w:rFonts w:hint="eastAsia"/>
          <w:b/>
          <w:bCs/>
          <w:color w:val="FF0000"/>
          <w:sz w:val="28"/>
          <w:szCs w:val="36"/>
        </w:rPr>
        <w:t>方控选001，科发选002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675" cy="2456815"/>
            <wp:effectExtent l="0" t="0" r="14605" b="1206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</w:pPr>
    </w:p>
    <w:p>
      <w:pPr>
        <w:numPr>
          <w:ilvl w:val="0"/>
          <w:numId w:val="0"/>
        </w:numPr>
        <w:ind w:left="1260" w:leftChars="0" w:firstLine="42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点击导入，等待重启进入下一步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登录云平台</w:t>
      </w:r>
      <w:r>
        <w:rPr>
          <w:rFonts w:hint="default"/>
          <w:b/>
          <w:bCs/>
          <w:color w:val="FF0000"/>
          <w:sz w:val="28"/>
          <w:szCs w:val="36"/>
          <w:lang w:val="en-US" w:eastAsia="zh-CN"/>
        </w:rPr>
        <w:t>（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厂商账号</w:t>
      </w:r>
      <w:r>
        <w:rPr>
          <w:rFonts w:hint="default"/>
          <w:b/>
          <w:bCs/>
          <w:color w:val="FF0000"/>
          <w:sz w:val="28"/>
          <w:szCs w:val="36"/>
          <w:lang w:val="en-US" w:eastAsia="zh-CN"/>
        </w:rPr>
        <w:t>）</w:t>
      </w:r>
      <w:r>
        <w:rPr>
          <w:rFonts w:hint="default"/>
          <w:b/>
          <w:bCs/>
          <w:sz w:val="28"/>
          <w:szCs w:val="36"/>
          <w:lang w:val="en-US" w:eastAsia="zh-CN"/>
        </w:rPr>
        <w:t>，</w:t>
      </w:r>
      <w:r>
        <w:rPr>
          <w:rFonts w:hint="eastAsia"/>
          <w:b/>
          <w:bCs/>
          <w:sz w:val="28"/>
          <w:szCs w:val="36"/>
          <w:lang w:val="en-US" w:eastAsia="zh-CN"/>
        </w:rPr>
        <w:t>厂商账号-4G相机管理-</w:t>
      </w:r>
      <w:r>
        <w:rPr>
          <w:rFonts w:hint="default"/>
          <w:b/>
          <w:bCs/>
          <w:sz w:val="28"/>
          <w:szCs w:val="36"/>
          <w:lang w:val="en-US" w:eastAsia="zh-CN"/>
        </w:rPr>
        <w:t>添加相机。</w:t>
      </w:r>
      <w:r>
        <w:rPr>
          <w:rFonts w:hint="eastAsia"/>
          <w:b/>
          <w:bCs/>
          <w:sz w:val="28"/>
          <w:szCs w:val="36"/>
          <w:lang w:val="en-US" w:eastAsia="zh-CN"/>
        </w:rPr>
        <w:t>选择对应车场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2880" cy="1644650"/>
            <wp:effectExtent l="0" t="0" r="1016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ind w:left="420" w:leftChars="0" w:firstLine="420" w:firstLineChars="0"/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登录云平台</w:t>
      </w:r>
      <w:r>
        <w:rPr>
          <w:rFonts w:hint="default"/>
          <w:b/>
          <w:bCs/>
          <w:color w:val="FF0000"/>
          <w:sz w:val="28"/>
          <w:szCs w:val="36"/>
          <w:lang w:val="en-US" w:eastAsia="zh-CN"/>
        </w:rPr>
        <w:t>（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车场账号</w:t>
      </w:r>
      <w:r>
        <w:rPr>
          <w:rFonts w:hint="default"/>
          <w:b/>
          <w:bCs/>
          <w:color w:val="FF0000"/>
          <w:sz w:val="28"/>
          <w:szCs w:val="36"/>
          <w:lang w:val="en-US" w:eastAsia="zh-CN"/>
        </w:rPr>
        <w:t>）</w:t>
      </w:r>
      <w:r>
        <w:rPr>
          <w:rFonts w:hint="default"/>
          <w:b/>
          <w:bCs/>
          <w:sz w:val="28"/>
          <w:szCs w:val="36"/>
          <w:lang w:val="en-US" w:eastAsia="zh-CN"/>
        </w:rPr>
        <w:t>，在车场管理-相机管理 点击【编辑】，把相机模式改为MQTT，然后 在 车场管理 - 通道管理，添加通道（给通道指定相机）。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2127885"/>
            <wp:effectExtent l="0" t="0" r="762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厂商后台的“个性化设置”页面里加了提交臻识秘钥入口，每个厂商自行联系臻识获取自己的秘钥，提交信息后在臻识后台绑定相机即可播放视频。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（没有自己的新臻云账号忽略此步）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臻识后台，获取秘钥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9230" cy="2007870"/>
            <wp:effectExtent l="0" t="0" r="381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在厂商后台校验 和 提交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2245" cy="2047875"/>
            <wp:effectExtent l="0" t="0" r="1079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在臻识后台绑定序列号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4150" cy="2506980"/>
            <wp:effectExtent l="0" t="0" r="889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开启音视频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2880" cy="2648585"/>
            <wp:effectExtent l="0" t="0" r="1016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补充步骤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串口配置，根据控制卡选择，001方控选9600,002科发选19200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1135" cy="2117090"/>
            <wp:effectExtent l="0" t="0" r="1905" b="127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网络配置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258695"/>
            <wp:effectExtent l="0" t="0" r="0" b="1206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4ABF34"/>
    <w:multiLevelType w:val="singleLevel"/>
    <w:tmpl w:val="D64ABF3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00B3314"/>
    <w:multiLevelType w:val="singleLevel"/>
    <w:tmpl w:val="F00B331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F6649"/>
    <w:rsid w:val="044C5284"/>
    <w:rsid w:val="3ACF6649"/>
    <w:rsid w:val="4A222C9F"/>
    <w:rsid w:val="684B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2021-06-20T15:51:00Z</dcterms:created>
  <dc:creator>yg</dc:creator>
  <cp:lastModifiedBy>11045</cp:lastModifiedBy>
  <dcterms:modified xsi:type="dcterms:W3CDTF">2021-11-22T08:14:00Z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57B1E3D908F1493BA570C8EB9AA8D477</vt:lpwstr>
  </property>
</Properties>
</file>